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EB" w:rsidRDefault="00F70AEB" w:rsidP="00F70A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Памятка</w:t>
      </w:r>
      <w:r w:rsidRPr="00F70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для родителей о правилах поведения детей </w:t>
      </w:r>
    </w:p>
    <w:p w:rsidR="00F70AEB" w:rsidRPr="00F70AEB" w:rsidRDefault="00F70AEB" w:rsidP="00F70A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железнодорожном транспорте и железнодорожных путях</w:t>
      </w:r>
    </w:p>
    <w:p w:rsidR="00F70AEB" w:rsidRDefault="00F70AEB" w:rsidP="00F70A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noProof/>
          <w:color w:val="D2575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DB82FF" wp14:editId="143D2637">
            <wp:simplePos x="0" y="0"/>
            <wp:positionH relativeFrom="column">
              <wp:posOffset>-3810</wp:posOffset>
            </wp:positionH>
            <wp:positionV relativeFrom="paragraph">
              <wp:posOffset>275590</wp:posOffset>
            </wp:positionV>
            <wp:extent cx="2331720" cy="1552575"/>
            <wp:effectExtent l="0" t="0" r="0" b="9525"/>
            <wp:wrapSquare wrapText="bothSides"/>
            <wp:docPr id="2" name="Рисунок 2" descr="news_07072015_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s_07072015_55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ущерб. </w:t>
      </w:r>
    </w:p>
    <w:p w:rsidR="00F70AEB" w:rsidRPr="00F70AEB" w:rsidRDefault="00F70AEB" w:rsidP="00F70A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Такие забавы зачастую заканчиваются     трагически.  </w:t>
      </w: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Все, кто находится вблизи железнодорожных путей, обязаны соблюдать общепринятые правила:</w:t>
      </w:r>
    </w:p>
    <w:p w:rsidR="00F70AEB" w:rsidRPr="00F70AEB" w:rsidRDefault="00F70AEB" w:rsidP="00BC66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переходом пути по пешеходному настилу необходимо убедиться в отсутствии движущегося поезда, локомотива или вагона.</w:t>
      </w:r>
    </w:p>
    <w:p w:rsidR="00F70AEB" w:rsidRPr="00F70AEB" w:rsidRDefault="00F70AEB" w:rsidP="00BC66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F70AEB" w:rsidRPr="00F70AEB" w:rsidRDefault="00F70AEB" w:rsidP="00BC66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переездах переходить пути можно только при открытом шлагбауме. 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ЗАПОМНИТЕ:</w:t>
      </w:r>
    </w:p>
    <w:p w:rsidR="00F70AEB" w:rsidRPr="00F70AEB" w:rsidRDefault="00F70AEB" w:rsidP="00BC66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F70AEB" w:rsidRPr="00F70AEB" w:rsidRDefault="00F70AEB" w:rsidP="00BC66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ЗАПРЕЩАЕТСЯ:</w:t>
      </w:r>
    </w:p>
    <w:p w:rsidR="00F70AEB" w:rsidRPr="00F70AEB" w:rsidRDefault="00F70AEB" w:rsidP="00BC66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подлезать под железнодорожным подвижным составом;</w:t>
      </w:r>
    </w:p>
    <w:p w:rsidR="00F70AEB" w:rsidRPr="00F70AEB" w:rsidRDefault="00F70AEB" w:rsidP="00BC66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перелезать через </w:t>
      </w:r>
      <w:proofErr w:type="spellStart"/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автосцепные</w:t>
      </w:r>
      <w:proofErr w:type="spellEnd"/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между вагонами;</w:t>
      </w:r>
    </w:p>
    <w:p w:rsidR="00F70AEB" w:rsidRPr="00F70AEB" w:rsidRDefault="00F70AEB" w:rsidP="00BC66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заходить за ограничительную линию у края пассажирской платформы;</w:t>
      </w:r>
    </w:p>
    <w:p w:rsidR="00F70AEB" w:rsidRPr="00F70AEB" w:rsidRDefault="00BC66BB" w:rsidP="00BC66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на</w:t>
      </w:r>
      <w:r w:rsidR="00F70AEB"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пассажирской платформе рядом </w:t>
      </w:r>
      <w:proofErr w:type="gramStart"/>
      <w:r w:rsidR="00F70AEB"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70AEB"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прибывающим или</w:t>
      </w:r>
    </w:p>
    <w:p w:rsidR="00F70AEB" w:rsidRPr="00F70AEB" w:rsidRDefault="00F70AEB" w:rsidP="00BC66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отправляющимся поездом;  </w:t>
      </w:r>
    </w:p>
    <w:p w:rsidR="00F70AEB" w:rsidRPr="00F70AEB" w:rsidRDefault="00F70AEB" w:rsidP="00BC66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устраивать различные подвижные игры;</w:t>
      </w:r>
    </w:p>
    <w:p w:rsidR="00F70AEB" w:rsidRPr="00F70AEB" w:rsidRDefault="00F70AEB" w:rsidP="00BC66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детей без присмотра (гражданам с детьми);</w:t>
      </w:r>
    </w:p>
    <w:p w:rsidR="00F70AEB" w:rsidRPr="00F70AEB" w:rsidRDefault="00BC66BB" w:rsidP="00BC66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с</w:t>
      </w:r>
      <w:r w:rsidR="00F70AEB"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пассажирской платформы на железнодорожные пути;</w:t>
      </w:r>
    </w:p>
    <w:p w:rsidR="00F70AEB" w:rsidRPr="00F70AEB" w:rsidRDefault="00F70AEB" w:rsidP="00BC66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посадку и (или) высадку во время движения.</w:t>
      </w:r>
    </w:p>
    <w:p w:rsidR="00F70AEB" w:rsidRPr="00F70AEB" w:rsidRDefault="00F70AEB" w:rsidP="00BC66B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взрослые.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Инструкция о правилах безопасного поведения детей на объектах железнодорожного транспорта</w:t>
      </w:r>
    </w:p>
    <w:p w:rsidR="00F70AEB" w:rsidRPr="00F70AEB" w:rsidRDefault="00F70AEB" w:rsidP="00BC66B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Общие требования безопасности:</w:t>
      </w:r>
    </w:p>
    <w:p w:rsidR="00F70AEB" w:rsidRPr="00F70AEB" w:rsidRDefault="00F70AEB" w:rsidP="00BC66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железная дорога является зоной повышенной опасности;</w:t>
      </w:r>
    </w:p>
    <w:p w:rsidR="00F70AEB" w:rsidRPr="00F70AEB" w:rsidRDefault="00F70AEB" w:rsidP="00BC66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F70AEB" w:rsidRPr="00F70AEB" w:rsidRDefault="00F70AEB" w:rsidP="00BC66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по железнодорожным путям запрещено, даже при отсутствии на них подвижных составов;</w:t>
      </w:r>
    </w:p>
    <w:p w:rsidR="00F70AEB" w:rsidRPr="00F70AEB" w:rsidRDefault="00F70AEB" w:rsidP="00BC66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вдоль железнодорожного пути не подходите ближе 5 метров к крайнему рельсу;</w:t>
      </w:r>
    </w:p>
    <w:p w:rsidR="00F70AEB" w:rsidRPr="00F70AEB" w:rsidRDefault="00F70AEB" w:rsidP="00BC66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F70AEB" w:rsidRPr="00F70AEB" w:rsidRDefault="00F70AEB" w:rsidP="00BC66B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цепляйтесь за движущийся железнодорожный состав, маневренные тепловозы и другие подвижные составы.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ABBAC6" wp14:editId="2129202A">
            <wp:extent cx="3409950" cy="2268453"/>
            <wp:effectExtent l="0" t="0" r="0" b="0"/>
            <wp:docPr id="3" name="Рисунок 3" descr="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6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AEB" w:rsidRPr="00F70AEB" w:rsidRDefault="00F70AEB" w:rsidP="00BC66B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Требования безопасности при переходе железнодорожных путей:</w:t>
      </w:r>
    </w:p>
    <w:p w:rsidR="00F70AEB" w:rsidRPr="00F70AEB" w:rsidRDefault="00F70AEB" w:rsidP="00BC6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F70AEB" w:rsidRPr="00F70AEB" w:rsidRDefault="00F70AEB" w:rsidP="00BC6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настилам и в местах, где установлены указатели «Переход через пути»;</w:t>
      </w:r>
    </w:p>
    <w:p w:rsidR="00F70AEB" w:rsidRPr="00F70AEB" w:rsidRDefault="00F70AEB" w:rsidP="00BC6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F70AEB" w:rsidRPr="00F70AEB" w:rsidRDefault="00F70AEB" w:rsidP="00BC6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железнодорожные пути не подлезайте под вагоны и не перелезайте через автосцепки;</w:t>
      </w:r>
    </w:p>
    <w:p w:rsidR="00F70AEB" w:rsidRPr="00F70AEB" w:rsidRDefault="00F70AEB" w:rsidP="00BC66B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9F4C9C" wp14:editId="324ABD43">
            <wp:extent cx="3286125" cy="4140656"/>
            <wp:effectExtent l="0" t="0" r="0" b="0"/>
            <wp:docPr id="4" name="Рисунок 4" descr="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14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AEB" w:rsidRPr="00F70AEB" w:rsidRDefault="00F70AEB" w:rsidP="00074F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Требования безопасности при ожидании поезда:</w:t>
      </w:r>
    </w:p>
    <w:p w:rsidR="00F70AEB" w:rsidRPr="00F70AEB" w:rsidRDefault="00F70AEB" w:rsidP="00074FB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ожидании поезда не устраивайте на платформе подвижные игры;</w:t>
      </w:r>
    </w:p>
    <w:p w:rsidR="00F70AEB" w:rsidRPr="00F70AEB" w:rsidRDefault="00F70AEB" w:rsidP="00074FB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бегите по платформе рядом с вагоном прибывающего (уходящего) поезда;</w:t>
      </w:r>
    </w:p>
    <w:p w:rsidR="00F70AEB" w:rsidRPr="00F70AEB" w:rsidRDefault="00F70AEB" w:rsidP="00074FB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ближе 2-х метров от края платформы во время прохождения поезда без остановки.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CEF49" wp14:editId="3D948C80">
            <wp:extent cx="3209925" cy="3447949"/>
            <wp:effectExtent l="0" t="0" r="0" b="635"/>
            <wp:docPr id="5" name="Рисунок 5" descr="rz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zd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44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AEB" w:rsidRPr="00F70AEB" w:rsidRDefault="00F70AEB" w:rsidP="00074FB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Требования безопасности при посадке в вагон и выходе из него:</w:t>
      </w:r>
    </w:p>
    <w:p w:rsidR="00F70AEB" w:rsidRPr="00F70AEB" w:rsidRDefault="00F70AEB" w:rsidP="00074FB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непосредственно к вагону только после полной остановки поезда;</w:t>
      </w:r>
    </w:p>
    <w:p w:rsidR="00F70AEB" w:rsidRPr="00F70AEB" w:rsidRDefault="00F70AEB" w:rsidP="00074FB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посадку в вагон и выход из него производите только со стороны перрона или посадочной платформы;</w:t>
      </w:r>
    </w:p>
    <w:p w:rsidR="00F70AEB" w:rsidRPr="00F70AEB" w:rsidRDefault="00F70AEB" w:rsidP="00074FB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F70AEB" w:rsidRPr="00F70AEB" w:rsidRDefault="00F70AEB" w:rsidP="00074F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Требования безопасности при движении поезда:</w:t>
      </w:r>
    </w:p>
    <w:p w:rsidR="00F70AEB" w:rsidRPr="00F70AEB" w:rsidRDefault="00F70AEB" w:rsidP="00074F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открывайте на ходу поезда наружные двери тамбуров;</w:t>
      </w:r>
    </w:p>
    <w:p w:rsidR="00F70AEB" w:rsidRPr="00F70AEB" w:rsidRDefault="00F70AEB" w:rsidP="00074F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на подножках в переходных площадках вагонов;</w:t>
      </w:r>
    </w:p>
    <w:p w:rsidR="00F70AEB" w:rsidRPr="00F70AEB" w:rsidRDefault="00F70AEB" w:rsidP="00074F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высовывайтесь на ходу из окон вагонов;</w:t>
      </w:r>
    </w:p>
    <w:p w:rsidR="00F70AEB" w:rsidRPr="00F70AEB" w:rsidRDefault="00F70AEB" w:rsidP="00074F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из вагона при остановке поезда на перегоне.</w:t>
      </w:r>
    </w:p>
    <w:p w:rsidR="00F70AEB" w:rsidRPr="00F70AEB" w:rsidRDefault="00F70AEB" w:rsidP="00074F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C7A273" wp14:editId="4CAFFE9A">
            <wp:extent cx="2943225" cy="3951787"/>
            <wp:effectExtent l="0" t="0" r="0" b="0"/>
            <wp:docPr id="6" name="Рисунок 6" descr="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4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5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AEB" w:rsidRPr="00F70AEB" w:rsidRDefault="00F70AEB" w:rsidP="00074FB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color w:val="21587F"/>
          <w:sz w:val="28"/>
          <w:szCs w:val="28"/>
          <w:lang w:eastAsia="ru-RU"/>
        </w:rPr>
        <w:t>Требования безопасности при экстренной эвакуации из вагона:</w:t>
      </w:r>
    </w:p>
    <w:p w:rsidR="00F70AEB" w:rsidRPr="00F70AEB" w:rsidRDefault="00F70AEB" w:rsidP="00074FB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экстренной эвакуации из вагона старайтесь сохранять спокойствие;</w:t>
      </w:r>
    </w:p>
    <w:p w:rsidR="00F70AEB" w:rsidRPr="00F70AEB" w:rsidRDefault="00F70AEB" w:rsidP="00074FB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берите с собой только </w:t>
      </w:r>
      <w:proofErr w:type="gramStart"/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необходимое;</w:t>
      </w:r>
    </w:p>
    <w:p w:rsidR="00F70AEB" w:rsidRPr="00F70AEB" w:rsidRDefault="00F70AEB" w:rsidP="00074FB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окажите помощь при эвакуации пассажирам с детьми, престарелым и инвалидам;</w:t>
      </w:r>
    </w:p>
    <w:p w:rsidR="00F70AEB" w:rsidRPr="00F70AEB" w:rsidRDefault="00F70AEB" w:rsidP="00074FB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F70AEB" w:rsidRPr="00F70AEB" w:rsidRDefault="00F70AEB" w:rsidP="00074F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</w:t>
      </w:r>
      <w:r w:rsidRPr="00F70AE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БУДЬТЕ ОСТОРОЖНЫ!!!</w:t>
      </w:r>
    </w:p>
    <w:p w:rsidR="00F70AEB" w:rsidRPr="00F70AEB" w:rsidRDefault="00F70AEB" w:rsidP="00F7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104" w:rsidRDefault="00171104">
      <w:bookmarkStart w:id="0" w:name="_GoBack"/>
      <w:bookmarkEnd w:id="0"/>
    </w:p>
    <w:sectPr w:rsidR="00171104" w:rsidSect="00F70A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1FAB"/>
    <w:multiLevelType w:val="multilevel"/>
    <w:tmpl w:val="17A8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47D52"/>
    <w:multiLevelType w:val="multilevel"/>
    <w:tmpl w:val="2AC40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43D75"/>
    <w:multiLevelType w:val="multilevel"/>
    <w:tmpl w:val="D720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B1D4E"/>
    <w:multiLevelType w:val="multilevel"/>
    <w:tmpl w:val="F462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D4F67"/>
    <w:multiLevelType w:val="multilevel"/>
    <w:tmpl w:val="DCF425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04088"/>
    <w:multiLevelType w:val="multilevel"/>
    <w:tmpl w:val="EA34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A0423C"/>
    <w:multiLevelType w:val="multilevel"/>
    <w:tmpl w:val="4FF2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1675D"/>
    <w:multiLevelType w:val="multilevel"/>
    <w:tmpl w:val="60AC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4D30C6"/>
    <w:multiLevelType w:val="multilevel"/>
    <w:tmpl w:val="A964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D6458"/>
    <w:multiLevelType w:val="multilevel"/>
    <w:tmpl w:val="AC76A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57477"/>
    <w:multiLevelType w:val="multilevel"/>
    <w:tmpl w:val="B8F0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E3088"/>
    <w:multiLevelType w:val="multilevel"/>
    <w:tmpl w:val="092637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A178A1"/>
    <w:multiLevelType w:val="multilevel"/>
    <w:tmpl w:val="392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301EB5"/>
    <w:multiLevelType w:val="multilevel"/>
    <w:tmpl w:val="5F7A55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204318"/>
    <w:multiLevelType w:val="multilevel"/>
    <w:tmpl w:val="85348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4"/>
  </w:num>
  <w:num w:numId="13">
    <w:abstractNumId w:val="7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55"/>
    <w:rsid w:val="00074FB4"/>
    <w:rsid w:val="00171104"/>
    <w:rsid w:val="00735955"/>
    <w:rsid w:val="00BC66BB"/>
    <w:rsid w:val="00EA45E0"/>
    <w:rsid w:val="00F7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7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umu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2017-06-21T09:37:00Z</dcterms:created>
  <dcterms:modified xsi:type="dcterms:W3CDTF">2017-06-21T09:50:00Z</dcterms:modified>
</cp:coreProperties>
</file>